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B68C" w14:textId="0A2C84B5" w:rsidR="00317B40" w:rsidRPr="00317B40" w:rsidRDefault="00317B40" w:rsidP="00317B4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317B40">
        <w:rPr>
          <w:rFonts w:ascii="Times New Roman" w:hAnsi="Times New Roman" w:cs="Times New Roman"/>
          <w:b/>
          <w:bCs/>
          <w:sz w:val="22"/>
          <w:szCs w:val="22"/>
        </w:rPr>
        <w:t xml:space="preserve">Информирование избирателей и предвыборная агитация </w:t>
      </w:r>
    </w:p>
    <w:p w14:paraId="72204384" w14:textId="77777777" w:rsidR="007255ED" w:rsidRDefault="007255ED" w:rsidP="007A7143">
      <w:pPr>
        <w:pStyle w:val="ConsPlusNormal"/>
        <w:jc w:val="both"/>
        <w:rPr>
          <w:rFonts w:ascii="Times New Roman" w:hAnsi="Times New Roman" w:cs="Times New Roman"/>
        </w:rPr>
      </w:pPr>
    </w:p>
    <w:p w14:paraId="0008DD16" w14:textId="19629764" w:rsidR="009F2170" w:rsidRDefault="007255ED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3520">
        <w:rPr>
          <w:rFonts w:ascii="Times New Roman" w:hAnsi="Times New Roman" w:cs="Times New Roman"/>
        </w:rPr>
        <w:t xml:space="preserve">Выборы Президента Российской Федерации назначены на 18 марта 2018 года. </w:t>
      </w:r>
    </w:p>
    <w:p w14:paraId="097B9E87" w14:textId="77777777" w:rsidR="003E6C6A" w:rsidRDefault="003E6C6A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2170">
        <w:rPr>
          <w:rFonts w:ascii="Times New Roman" w:hAnsi="Times New Roman" w:cs="Times New Roman"/>
        </w:rPr>
        <w:t>Информационное обеспечение выборов Президента Российской Федерации включает в себя информирование избирателей и предвыборную агитацию, способствует осознанному волеизъявлению избирателей, гласности выборов.</w:t>
      </w:r>
    </w:p>
    <w:p w14:paraId="7398A789" w14:textId="77777777" w:rsidR="003E6C6A" w:rsidRPr="000B6916" w:rsidRDefault="003E6C6A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16">
        <w:rPr>
          <w:rFonts w:ascii="Times New Roman" w:hAnsi="Times New Roman" w:cs="Times New Roman"/>
        </w:rPr>
        <w:t>Информационные материалы, размещаемые в средствах массовой информации или распространяемые иным способом, должны быть объективными, достоверными, не должны нарушать равенство кандидатов.</w:t>
      </w:r>
    </w:p>
    <w:p w14:paraId="70D5612B" w14:textId="3083592C" w:rsidR="003E6C6A" w:rsidRDefault="003E6C6A" w:rsidP="001638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5B07">
        <w:rPr>
          <w:rFonts w:ascii="Times New Roman" w:hAnsi="Times New Roman" w:cs="Times New Roman"/>
        </w:rPr>
        <w:t>Информационная кампания проходит в три временных этапа.</w:t>
      </w:r>
      <w:r w:rsidR="00611037">
        <w:rPr>
          <w:rFonts w:ascii="Times New Roman" w:hAnsi="Times New Roman" w:cs="Times New Roman"/>
        </w:rPr>
        <w:t xml:space="preserve"> </w:t>
      </w:r>
      <w:r w:rsidRPr="00885B07">
        <w:rPr>
          <w:rFonts w:ascii="Times New Roman" w:hAnsi="Times New Roman" w:cs="Times New Roman"/>
        </w:rPr>
        <w:t>На террит</w:t>
      </w:r>
      <w:r w:rsidR="00611037">
        <w:rPr>
          <w:rFonts w:ascii="Times New Roman" w:hAnsi="Times New Roman" w:cs="Times New Roman"/>
        </w:rPr>
        <w:t xml:space="preserve">ории Санкт-Петербурга размещены более 1000 поверхностей носителей наружной рекламы, </w:t>
      </w:r>
      <w:proofErr w:type="spellStart"/>
      <w:r w:rsidRPr="00885B07">
        <w:rPr>
          <w:rFonts w:ascii="Times New Roman" w:hAnsi="Times New Roman" w:cs="Times New Roman"/>
        </w:rPr>
        <w:t>аудиоролики</w:t>
      </w:r>
      <w:proofErr w:type="spellEnd"/>
      <w:r w:rsidRPr="00885B07">
        <w:rPr>
          <w:rFonts w:ascii="Times New Roman" w:hAnsi="Times New Roman" w:cs="Times New Roman"/>
        </w:rPr>
        <w:t xml:space="preserve"> на эскалаторах</w:t>
      </w:r>
      <w:r>
        <w:rPr>
          <w:rFonts w:ascii="Times New Roman" w:hAnsi="Times New Roman" w:cs="Times New Roman"/>
        </w:rPr>
        <w:t xml:space="preserve"> станций метрополитена, </w:t>
      </w:r>
      <w:proofErr w:type="spellStart"/>
      <w:r w:rsidRPr="00885B07">
        <w:rPr>
          <w:rFonts w:ascii="Times New Roman" w:hAnsi="Times New Roman" w:cs="Times New Roman"/>
        </w:rPr>
        <w:t>стикеры</w:t>
      </w:r>
      <w:proofErr w:type="spellEnd"/>
      <w:r w:rsidR="00FC60DD">
        <w:rPr>
          <w:rFonts w:ascii="Times New Roman" w:hAnsi="Times New Roman" w:cs="Times New Roman"/>
        </w:rPr>
        <w:t xml:space="preserve"> в </w:t>
      </w:r>
      <w:r w:rsidR="00181CA3">
        <w:rPr>
          <w:rFonts w:ascii="Times New Roman" w:hAnsi="Times New Roman" w:cs="Times New Roman"/>
        </w:rPr>
        <w:t>вагонах</w:t>
      </w:r>
      <w:r w:rsidR="00FC60DD">
        <w:rPr>
          <w:rFonts w:ascii="Times New Roman" w:hAnsi="Times New Roman" w:cs="Times New Roman"/>
        </w:rPr>
        <w:t xml:space="preserve"> метро, </w:t>
      </w:r>
      <w:proofErr w:type="spellStart"/>
      <w:r w:rsidR="00081ED1">
        <w:rPr>
          <w:rFonts w:ascii="Times New Roman" w:hAnsi="Times New Roman" w:cs="Times New Roman"/>
        </w:rPr>
        <w:t>брендирование</w:t>
      </w:r>
      <w:proofErr w:type="spellEnd"/>
      <w:r w:rsidR="00081ED1">
        <w:rPr>
          <w:rFonts w:ascii="Times New Roman" w:hAnsi="Times New Roman" w:cs="Times New Roman"/>
        </w:rPr>
        <w:t xml:space="preserve"> транспорта, </w:t>
      </w:r>
      <w:r w:rsidRPr="00885B07">
        <w:rPr>
          <w:rFonts w:ascii="Times New Roman" w:hAnsi="Times New Roman" w:cs="Times New Roman"/>
        </w:rPr>
        <w:t>трансляция видеороликов на наружных городских видеоэкранах</w:t>
      </w:r>
      <w:r w:rsidR="00D82E77">
        <w:rPr>
          <w:rFonts w:ascii="Times New Roman" w:hAnsi="Times New Roman" w:cs="Times New Roman"/>
        </w:rPr>
        <w:t xml:space="preserve"> и экранах в общественном транспорте,</w:t>
      </w:r>
      <w:r w:rsidRPr="00885B07">
        <w:rPr>
          <w:rFonts w:ascii="Times New Roman" w:hAnsi="Times New Roman" w:cs="Times New Roman"/>
        </w:rPr>
        <w:t xml:space="preserve"> баннеры с информацией на сайтах </w:t>
      </w:r>
      <w:r w:rsidR="00D82E77">
        <w:rPr>
          <w:rFonts w:ascii="Times New Roman" w:hAnsi="Times New Roman" w:cs="Times New Roman"/>
        </w:rPr>
        <w:t xml:space="preserve">в сети «Интернет», информация </w:t>
      </w:r>
      <w:r w:rsidRPr="00885B07">
        <w:rPr>
          <w:rFonts w:ascii="Times New Roman" w:hAnsi="Times New Roman" w:cs="Times New Roman"/>
        </w:rPr>
        <w:t>в региональных печатных СМИ, на каналах региональных организаций телерадиовещания</w:t>
      </w:r>
      <w:r w:rsidR="0016384B">
        <w:rPr>
          <w:rFonts w:ascii="Times New Roman" w:hAnsi="Times New Roman" w:cs="Times New Roman"/>
        </w:rPr>
        <w:t>,</w:t>
      </w:r>
      <w:r w:rsidRPr="00885B07">
        <w:rPr>
          <w:rFonts w:ascii="Times New Roman" w:hAnsi="Times New Roman" w:cs="Times New Roman"/>
        </w:rPr>
        <w:t xml:space="preserve"> листовки для размещения </w:t>
      </w:r>
      <w:r w:rsidR="00B841E5">
        <w:rPr>
          <w:rFonts w:ascii="Times New Roman" w:hAnsi="Times New Roman" w:cs="Times New Roman"/>
        </w:rPr>
        <w:t xml:space="preserve">в парадных жилых домов, </w:t>
      </w:r>
      <w:r w:rsidRPr="00885B07">
        <w:rPr>
          <w:rFonts w:ascii="Times New Roman" w:hAnsi="Times New Roman" w:cs="Times New Roman"/>
        </w:rPr>
        <w:t>на территории предприятий и организаций, плакаты для объектов социальной инфраструктуры.</w:t>
      </w:r>
      <w:r>
        <w:rPr>
          <w:rFonts w:ascii="Times New Roman" w:hAnsi="Times New Roman" w:cs="Times New Roman"/>
        </w:rPr>
        <w:t xml:space="preserve"> Запланированы также распространение приглашений на выборы и поквартирный обход член</w:t>
      </w:r>
      <w:r w:rsidR="00ED5112">
        <w:rPr>
          <w:rFonts w:ascii="Times New Roman" w:hAnsi="Times New Roman" w:cs="Times New Roman"/>
        </w:rPr>
        <w:t>ами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УИК для информирования о новом порядке включения в списки избирателей по месту нахождения.</w:t>
      </w:r>
    </w:p>
    <w:p w14:paraId="4E10EE56" w14:textId="040D9578" w:rsidR="00611037" w:rsidRPr="00885B07" w:rsidRDefault="00611037" w:rsidP="00611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5B07">
        <w:rPr>
          <w:rFonts w:ascii="Times New Roman" w:hAnsi="Times New Roman" w:cs="Times New Roman"/>
        </w:rPr>
        <w:t xml:space="preserve">Агитационный период начинается со дня представления кандидатом в </w:t>
      </w:r>
      <w:r w:rsidR="0016384B">
        <w:rPr>
          <w:rFonts w:ascii="Times New Roman" w:hAnsi="Times New Roman" w:cs="Times New Roman"/>
        </w:rPr>
        <w:t>ЦИК России</w:t>
      </w:r>
      <w:r w:rsidRPr="00885B07">
        <w:rPr>
          <w:rFonts w:ascii="Times New Roman" w:hAnsi="Times New Roman" w:cs="Times New Roman"/>
        </w:rPr>
        <w:t xml:space="preserve"> заявления о согласии баллотироваться и прекращается в ноль часов по местному времени </w:t>
      </w:r>
      <w:r>
        <w:rPr>
          <w:rFonts w:ascii="Times New Roman" w:hAnsi="Times New Roman" w:cs="Times New Roman"/>
        </w:rPr>
        <w:t>17 марта 2018 года</w:t>
      </w:r>
      <w:r w:rsidRPr="00885B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</w:t>
      </w:r>
      <w:r w:rsidRPr="00885B07">
        <w:rPr>
          <w:rFonts w:ascii="Times New Roman" w:hAnsi="Times New Roman" w:cs="Times New Roman"/>
        </w:rPr>
        <w:t xml:space="preserve">каналах организаций телерадиовещания, в периодических печатных изданиях и в сетевых изданиях </w:t>
      </w:r>
      <w:r>
        <w:rPr>
          <w:rFonts w:ascii="Times New Roman" w:hAnsi="Times New Roman" w:cs="Times New Roman"/>
        </w:rPr>
        <w:t xml:space="preserve">агитация </w:t>
      </w:r>
      <w:r w:rsidRPr="00885B07">
        <w:rPr>
          <w:rFonts w:ascii="Times New Roman" w:hAnsi="Times New Roman" w:cs="Times New Roman"/>
        </w:rPr>
        <w:t xml:space="preserve">проводится в период, который начинается </w:t>
      </w:r>
      <w:r>
        <w:rPr>
          <w:rFonts w:ascii="Times New Roman" w:hAnsi="Times New Roman" w:cs="Times New Roman"/>
        </w:rPr>
        <w:t>17 февраля 2018 года.</w:t>
      </w:r>
    </w:p>
    <w:p w14:paraId="0956E152" w14:textId="77777777" w:rsidR="003E6C6A" w:rsidRPr="00885B07" w:rsidRDefault="003E6C6A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5B07">
        <w:rPr>
          <w:rFonts w:ascii="Times New Roman" w:hAnsi="Times New Roman" w:cs="Times New Roman"/>
        </w:rPr>
        <w:t>Проведение предвыборной агитации в день голосования и в предшествующий ему день запрещается.</w:t>
      </w:r>
    </w:p>
    <w:p w14:paraId="54BD45C9" w14:textId="77777777" w:rsidR="003E6C6A" w:rsidRDefault="003E6C6A" w:rsidP="003E6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Адреса избирательных комиссий и другую информацию о выборах можно найти на сайте ЦИК России </w:t>
      </w:r>
      <w:hyperlink r:id="rId4" w:tgtFrame="_blank" w:history="1">
        <w:r w:rsidRPr="00942681">
          <w:rPr>
            <w:rStyle w:val="a3"/>
            <w:rFonts w:ascii="Times New Roman" w:hAnsi="Times New Roman" w:cs="Times New Roman"/>
          </w:rPr>
          <w:t>www.cikrf.ru</w:t>
        </w:r>
      </w:hyperlink>
      <w:r w:rsidRPr="00942681">
        <w:rPr>
          <w:rFonts w:ascii="Times New Roman" w:hAnsi="Times New Roman" w:cs="Times New Roman"/>
        </w:rPr>
        <w:t xml:space="preserve"> и Санкт-Петербургской избирательной комиссии </w:t>
      </w:r>
      <w:hyperlink r:id="rId5" w:history="1">
        <w:r w:rsidRPr="00942681">
          <w:rPr>
            <w:rStyle w:val="a3"/>
            <w:rFonts w:ascii="Times New Roman" w:hAnsi="Times New Roman" w:cs="Times New Roman"/>
          </w:rPr>
          <w:t>www.st-petersburg.izbirkom.ru</w:t>
        </w:r>
      </w:hyperlink>
      <w:r w:rsidRPr="00942681">
        <w:rPr>
          <w:rFonts w:ascii="Times New Roman" w:hAnsi="Times New Roman" w:cs="Times New Roman"/>
        </w:rPr>
        <w:t xml:space="preserve"> , а также подписавшись на аккаунты комиссий в социальных сетях. </w:t>
      </w:r>
    </w:p>
    <w:p w14:paraId="72B1694F" w14:textId="77777777" w:rsidR="00620C7C" w:rsidRPr="009C7B0E" w:rsidRDefault="00620C7C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3CFB28" w14:textId="68EBCC2C" w:rsidR="00F16C34" w:rsidRPr="007C7730" w:rsidRDefault="008A58AE" w:rsidP="00334B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 xml:space="preserve"> </w:t>
      </w:r>
    </w:p>
    <w:sectPr w:rsidR="00F16C34" w:rsidRPr="007C7730" w:rsidSect="006921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7"/>
    <w:rsid w:val="00005A0D"/>
    <w:rsid w:val="000561BD"/>
    <w:rsid w:val="00070060"/>
    <w:rsid w:val="00081ED1"/>
    <w:rsid w:val="000B6916"/>
    <w:rsid w:val="000D2BEC"/>
    <w:rsid w:val="000F7E25"/>
    <w:rsid w:val="0016384B"/>
    <w:rsid w:val="00181CA3"/>
    <w:rsid w:val="0018416C"/>
    <w:rsid w:val="001C5D77"/>
    <w:rsid w:val="00210B43"/>
    <w:rsid w:val="002161C5"/>
    <w:rsid w:val="00265FDC"/>
    <w:rsid w:val="002874E9"/>
    <w:rsid w:val="00293F87"/>
    <w:rsid w:val="002B33CF"/>
    <w:rsid w:val="00310A56"/>
    <w:rsid w:val="00317B40"/>
    <w:rsid w:val="00334B06"/>
    <w:rsid w:val="0033739E"/>
    <w:rsid w:val="00366545"/>
    <w:rsid w:val="003A342B"/>
    <w:rsid w:val="003C2B95"/>
    <w:rsid w:val="003C730F"/>
    <w:rsid w:val="003E6C6A"/>
    <w:rsid w:val="004013D1"/>
    <w:rsid w:val="00481C71"/>
    <w:rsid w:val="004B1D73"/>
    <w:rsid w:val="004E38A4"/>
    <w:rsid w:val="00520E86"/>
    <w:rsid w:val="00532A2A"/>
    <w:rsid w:val="005409C1"/>
    <w:rsid w:val="005C53B7"/>
    <w:rsid w:val="005D3CBF"/>
    <w:rsid w:val="005E1871"/>
    <w:rsid w:val="005F395F"/>
    <w:rsid w:val="00611037"/>
    <w:rsid w:val="00620C7C"/>
    <w:rsid w:val="006810F5"/>
    <w:rsid w:val="0069211B"/>
    <w:rsid w:val="006948F5"/>
    <w:rsid w:val="007255ED"/>
    <w:rsid w:val="00766473"/>
    <w:rsid w:val="007A7143"/>
    <w:rsid w:val="007C7730"/>
    <w:rsid w:val="007E260A"/>
    <w:rsid w:val="008822DB"/>
    <w:rsid w:val="00885B07"/>
    <w:rsid w:val="008A0C13"/>
    <w:rsid w:val="008A58AE"/>
    <w:rsid w:val="0091520A"/>
    <w:rsid w:val="00942681"/>
    <w:rsid w:val="00980A68"/>
    <w:rsid w:val="00990445"/>
    <w:rsid w:val="009C7B0E"/>
    <w:rsid w:val="009F2170"/>
    <w:rsid w:val="00A40637"/>
    <w:rsid w:val="00A53F0D"/>
    <w:rsid w:val="00AC160E"/>
    <w:rsid w:val="00B06096"/>
    <w:rsid w:val="00B841E5"/>
    <w:rsid w:val="00BC692A"/>
    <w:rsid w:val="00BD77E9"/>
    <w:rsid w:val="00C63EB8"/>
    <w:rsid w:val="00C90C09"/>
    <w:rsid w:val="00D255EB"/>
    <w:rsid w:val="00D53520"/>
    <w:rsid w:val="00D73E47"/>
    <w:rsid w:val="00D82E77"/>
    <w:rsid w:val="00DD3355"/>
    <w:rsid w:val="00DE7AD3"/>
    <w:rsid w:val="00E26DED"/>
    <w:rsid w:val="00E66B85"/>
    <w:rsid w:val="00E770D1"/>
    <w:rsid w:val="00E840EB"/>
    <w:rsid w:val="00ED5112"/>
    <w:rsid w:val="00F16C34"/>
    <w:rsid w:val="00F17068"/>
    <w:rsid w:val="00F3511D"/>
    <w:rsid w:val="00F67244"/>
    <w:rsid w:val="00F70A59"/>
    <w:rsid w:val="00F97995"/>
    <w:rsid w:val="00FA2C03"/>
    <w:rsid w:val="00FB3793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24D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F87"/>
  </w:style>
  <w:style w:type="character" w:styleId="a3">
    <w:name w:val="Hyperlink"/>
    <w:basedOn w:val="a0"/>
    <w:uiPriority w:val="99"/>
    <w:unhideWhenUsed/>
    <w:rsid w:val="00293F87"/>
    <w:rPr>
      <w:color w:val="0000FF"/>
      <w:u w:val="single"/>
    </w:rPr>
  </w:style>
  <w:style w:type="paragraph" w:customStyle="1" w:styleId="ConsPlusNormal">
    <w:name w:val="ConsPlusNormal"/>
    <w:rsid w:val="00BD7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2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k.com/away.php?to=http%3A%2F%2Fwww.cikrf.ru%2Fservices%2Flk_address%2F&amp;post=-151165928_257&amp;cc_key=" TargetMode="External"/><Relationship Id="rId5" Type="http://schemas.openxmlformats.org/officeDocument/2006/relationships/hyperlink" Target="http://www.st-petersburg.izbirkom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1882</Characters>
  <Application>Microsoft Macintosh Word</Application>
  <DocSecurity>0</DocSecurity>
  <Lines>55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Медиаплан информационных материалов, подготовленных Санкт-Петербургской избирате</vt:lpstr>
      <vt:lpstr/>
      <vt:lpstr>Материал № 4. Информирование избирателей и предвыборная агитация </vt:lpstr>
      <vt:lpstr/>
      <vt:lpstr>Вариант для СМИ, электронных рассылок, сайтов в сети Интернет</vt:lpstr>
      <vt:lpstr>Вариант для сайта Санкт-Петербургской избирательной комиссии</vt:lpstr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Марголин Григорий</dc:creator>
  <cp:keywords/>
  <dc:description/>
  <cp:lastModifiedBy>Марголин Григорий</cp:lastModifiedBy>
  <cp:revision>4</cp:revision>
  <cp:lastPrinted>2018-01-16T10:53:00Z</cp:lastPrinted>
  <dcterms:created xsi:type="dcterms:W3CDTF">2018-01-16T11:28:00Z</dcterms:created>
  <dcterms:modified xsi:type="dcterms:W3CDTF">2018-01-16T11:40:00Z</dcterms:modified>
</cp:coreProperties>
</file>